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43" w:rsidRDefault="00BC2143" w:rsidP="00BC2143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P1A</w:t>
      </w:r>
    </w:p>
    <w:p w:rsidR="00BC2143" w:rsidRDefault="00BC2143" w:rsidP="00BC2143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BC2143" w:rsidRPr="001C7FB2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C2143" w:rsidRDefault="00BC2143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C2143" w:rsidRPr="005B1695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C2143" w:rsidRPr="005B1695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BC2143" w:rsidRPr="001C7FB2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C2143" w:rsidRPr="005B1695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143" w:rsidRPr="0097785B" w:rsidRDefault="00BC2143" w:rsidP="001C7FB2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1C7FB2">
              <w:rPr>
                <w:rFonts w:ascii="Arial Narrow" w:hAnsi="Arial Narrow"/>
                <w:sz w:val="20"/>
                <w:lang w:val="fr-CH"/>
              </w:rPr>
              <w:t>une couche thermique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BC2143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C2143" w:rsidRPr="0097785B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2361C9" w:rsidRDefault="00BC2143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2361C9" w:rsidRDefault="00BC2143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2361C9" w:rsidRDefault="00BC2143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2361C9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Default="00BC2143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Default="00BC2143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BC2143" w:rsidRDefault="00BC2143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P1A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31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BC2143" w:rsidRPr="000E2FD1" w:rsidRDefault="00BC214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1.1 </w:t>
            </w:r>
            <w:r w:rsidRPr="000E2FD1">
              <w:rPr>
                <w:rFonts w:ascii="Arial Narrow" w:hAnsi="Arial Narrow"/>
                <w:sz w:val="20"/>
                <w:lang w:val="fr-CH"/>
              </w:rPr>
              <w:t>W/m</w:t>
            </w:r>
            <w:r w:rsidRPr="000E2FD1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0E2FD1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BC2143" w:rsidRDefault="00BC214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BC2143" w:rsidRDefault="00BC214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BC2143" w:rsidRDefault="00BC214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BC2143" w:rsidRDefault="00BC214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BC2143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143" w:rsidRDefault="00BC2143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887945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912285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018809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00107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105027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81211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96727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918209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47363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344316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29666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41122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51657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5512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5692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27564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2143" w:rsidRDefault="00BC214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BC2143" w:rsidRDefault="00BC2143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143" w:rsidRPr="002361C9" w:rsidRDefault="00BC2143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BC2143" w:rsidRPr="002361C9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BC2143" w:rsidRPr="002361C9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BC2143" w:rsidRPr="002361C9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BC2143" w:rsidRPr="002361C9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BC2143" w:rsidRPr="002361C9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BC2143" w:rsidRPr="0058216C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BC2143" w:rsidRDefault="00BC214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BC2143" w:rsidRDefault="00BC214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BC2143" w:rsidRPr="000E2FD1" w:rsidRDefault="00BC214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BC2143" w:rsidRPr="000E2FD1" w:rsidRDefault="00BC214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BC2143" w:rsidRPr="000E2FD1" w:rsidRDefault="00BC2143" w:rsidP="00BC2143">
      <w:pPr>
        <w:rPr>
          <w:lang w:val="fr-CH"/>
        </w:rPr>
      </w:pPr>
    </w:p>
    <w:p w:rsidR="00BC2143" w:rsidRPr="000E2FD1" w:rsidRDefault="00BC2143" w:rsidP="00BC2143">
      <w:pPr>
        <w:tabs>
          <w:tab w:val="left" w:pos="1290"/>
        </w:tabs>
        <w:rPr>
          <w:lang w:val="fr-CH"/>
        </w:rPr>
      </w:pPr>
    </w:p>
    <w:p w:rsidR="00BC2143" w:rsidRDefault="00BC2143" w:rsidP="00BC2143">
      <w:pPr>
        <w:tabs>
          <w:tab w:val="left" w:pos="1290"/>
        </w:tabs>
        <w:rPr>
          <w:lang w:val="fr-CH"/>
        </w:rPr>
      </w:pPr>
    </w:p>
    <w:p w:rsidR="00BC2143" w:rsidRPr="000E2FD1" w:rsidRDefault="00BC2143" w:rsidP="00BC2143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zQw4mI1Ry2xC23cRJgxFVnzv89g2Nmy8BL8bEldvQNsmpqpL5pgLl68iyH5JWxcuU6TW3vzBBvhucEaqLYGw==" w:salt="8F6Xp2+XpWzWuQbmPh3j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43"/>
    <w:rsid w:val="00060CA5"/>
    <w:rsid w:val="001C7FB2"/>
    <w:rsid w:val="00616E43"/>
    <w:rsid w:val="007B7F38"/>
    <w:rsid w:val="00BC2143"/>
    <w:rsid w:val="00BF55D2"/>
    <w:rsid w:val="00D2104F"/>
    <w:rsid w:val="00D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3A054"/>
  <w15:chartTrackingRefBased/>
  <w15:docId w15:val="{ECA758AF-61D9-4D08-88CA-6A7A800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143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2143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C2143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6</cp:revision>
  <dcterms:created xsi:type="dcterms:W3CDTF">2020-03-31T07:01:00Z</dcterms:created>
  <dcterms:modified xsi:type="dcterms:W3CDTF">2020-03-31T08:05:00Z</dcterms:modified>
</cp:coreProperties>
</file>