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411A50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-1</w:t>
      </w:r>
      <w:r w:rsidR="002F551E">
        <w:rPr>
          <w:rFonts w:ascii="Arial Narrow" w:hAnsi="Arial Narrow"/>
          <w:b/>
          <w:noProof/>
        </w:rPr>
        <w:t>3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411A50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20291A">
        <w:rPr>
          <w:noProof/>
        </w:rPr>
        <w:t>SILVERSTAR EN2plus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</w:t>
            </w:r>
            <w:r w:rsidR="00411A50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2B7012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2B7012">
              <w:rPr>
                <w:rFonts w:ascii="Arial Narrow" w:hAnsi="Arial Narrow"/>
                <w:noProof/>
                <w:sz w:val="20"/>
              </w:rPr>
              <w:t xml:space="preserve">st gefüllt mit </w:t>
            </w:r>
            <w:r w:rsidR="002F551E">
              <w:rPr>
                <w:rFonts w:ascii="Arial Narrow" w:hAnsi="Arial Narrow"/>
                <w:noProof/>
                <w:sz w:val="20"/>
              </w:rPr>
              <w:t>dem Edelgas Argon</w:t>
            </w:r>
            <w:r w:rsidR="005E30DA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4B735A" w:rsidRDefault="004B735A">
            <w:pPr>
              <w:rPr>
                <w:rFonts w:ascii="Arial Narrow" w:hAnsi="Arial Narrow"/>
                <w:sz w:val="20"/>
              </w:rPr>
            </w:pPr>
          </w:p>
          <w:p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411A50" w:rsidRDefault="005D232B">
            <w:pPr>
              <w:rPr>
                <w:rFonts w:ascii="Arial Narrow" w:hAnsi="Arial Narrow"/>
                <w:sz w:val="20"/>
                <w:lang w:val="fr-CH"/>
              </w:rPr>
            </w:pPr>
            <w:r w:rsidRPr="00411A50">
              <w:rPr>
                <w:rFonts w:ascii="Arial Narrow" w:hAnsi="Arial Narrow"/>
                <w:noProof/>
                <w:sz w:val="20"/>
                <w:lang w:val="fr-CH"/>
              </w:rPr>
              <w:t>04</w:t>
            </w:r>
            <w:r w:rsidR="00DE1184" w:rsidRPr="00411A50">
              <w:rPr>
                <w:rFonts w:ascii="Arial Narrow" w:hAnsi="Arial Narrow"/>
                <w:noProof/>
                <w:sz w:val="20"/>
                <w:lang w:val="fr-CH"/>
              </w:rPr>
              <w:t xml:space="preserve"> mm Floatglas</w:t>
            </w:r>
            <w:r w:rsidR="004418B5" w:rsidRPr="00411A50">
              <w:rPr>
                <w:rFonts w:ascii="Arial Narrow" w:hAnsi="Arial Narrow"/>
                <w:noProof/>
                <w:sz w:val="20"/>
                <w:lang w:val="fr-CH"/>
              </w:rPr>
              <w:t xml:space="preserve"> Extraweiss</w:t>
            </w:r>
            <w:r w:rsidR="00411A50" w:rsidRPr="00411A50">
              <w:rPr>
                <w:rFonts w:ascii="Arial Narrow" w:hAnsi="Arial Narrow"/>
                <w:noProof/>
                <w:sz w:val="20"/>
                <w:lang w:val="fr-CH"/>
              </w:rPr>
              <w:t xml:space="preserve"> SANCO</w:t>
            </w:r>
            <w:r w:rsidR="0020291A" w:rsidRPr="00411A50">
              <w:rPr>
                <w:rFonts w:ascii="Arial Narrow" w:hAnsi="Arial Narrow"/>
                <w:noProof/>
                <w:sz w:val="20"/>
                <w:lang w:val="fr-CH"/>
              </w:rPr>
              <w:t xml:space="preserve"> SILVERSTAR EN2plus</w:t>
            </w:r>
            <w:r w:rsidR="00DE1184" w:rsidRPr="00411A50">
              <w:rPr>
                <w:rFonts w:ascii="Arial Narrow" w:hAnsi="Arial Narrow"/>
                <w:noProof/>
                <w:sz w:val="20"/>
                <w:lang w:val="fr-CH"/>
              </w:rPr>
              <w:t xml:space="preserve"> (Pos. 2)</w:t>
            </w:r>
            <w:r w:rsidR="00DE1184" w:rsidRPr="00411A50">
              <w:rPr>
                <w:rFonts w:ascii="Arial Narrow" w:hAnsi="Arial Narrow"/>
                <w:sz w:val="20"/>
                <w:lang w:val="fr-CH"/>
              </w:rPr>
              <w:t xml:space="preserve"> </w:t>
            </w:r>
          </w:p>
          <w:p w:rsidR="00DE1184" w:rsidRDefault="0078330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Ar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78330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Ar</w:t>
            </w:r>
          </w:p>
          <w:p w:rsidR="00DE1184" w:rsidRPr="00411A50" w:rsidRDefault="005D232B">
            <w:pPr>
              <w:rPr>
                <w:rFonts w:ascii="Arial Narrow" w:hAnsi="Arial Narrow"/>
                <w:sz w:val="20"/>
                <w:lang w:val="fr-CH"/>
              </w:rPr>
            </w:pPr>
            <w:r w:rsidRPr="00411A50">
              <w:rPr>
                <w:rFonts w:ascii="Arial Narrow" w:hAnsi="Arial Narrow"/>
                <w:noProof/>
                <w:sz w:val="20"/>
                <w:lang w:val="fr-CH"/>
              </w:rPr>
              <w:t>04</w:t>
            </w:r>
            <w:r w:rsidR="00DE1184" w:rsidRPr="00411A50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20291A" w:rsidRPr="00411A50">
              <w:rPr>
                <w:rFonts w:ascii="Arial Narrow" w:hAnsi="Arial Narrow"/>
                <w:noProof/>
                <w:sz w:val="20"/>
                <w:lang w:val="fr-CH"/>
              </w:rPr>
              <w:t>Floatglas</w:t>
            </w:r>
            <w:r w:rsidR="004418B5" w:rsidRPr="00411A50">
              <w:rPr>
                <w:rFonts w:ascii="Arial Narrow" w:hAnsi="Arial Narrow"/>
                <w:noProof/>
                <w:sz w:val="20"/>
                <w:lang w:val="fr-CH"/>
              </w:rPr>
              <w:t xml:space="preserve"> Extraweiss</w:t>
            </w:r>
            <w:r w:rsidR="00411A50" w:rsidRPr="00411A50">
              <w:rPr>
                <w:rFonts w:ascii="Arial Narrow" w:hAnsi="Arial Narrow"/>
                <w:noProof/>
                <w:sz w:val="20"/>
                <w:lang w:val="fr-CH"/>
              </w:rPr>
              <w:t xml:space="preserve"> SANCO </w:t>
            </w:r>
            <w:r w:rsidR="0020291A" w:rsidRPr="00411A50">
              <w:rPr>
                <w:rFonts w:ascii="Arial Narrow" w:hAnsi="Arial Narrow"/>
                <w:noProof/>
                <w:sz w:val="20"/>
                <w:lang w:val="fr-CH"/>
              </w:rPr>
              <w:t>SILVERSTAR EN2plus</w:t>
            </w:r>
            <w:r w:rsidR="00DE1184" w:rsidRPr="00411A50">
              <w:rPr>
                <w:rFonts w:ascii="Arial Narrow" w:hAnsi="Arial Narrow"/>
                <w:noProof/>
                <w:sz w:val="20"/>
                <w:lang w:val="fr-CH"/>
              </w:rPr>
              <w:t xml:space="preserve"> (Pos. 5)</w:t>
            </w:r>
          </w:p>
          <w:p w:rsidR="00DE1184" w:rsidRPr="00411A50" w:rsidRDefault="00DE1184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B735A" w:rsidRDefault="004B735A">
            <w:pPr>
              <w:rPr>
                <w:rFonts w:ascii="Arial Narrow" w:hAnsi="Arial Narrow"/>
                <w:noProof/>
                <w:sz w:val="20"/>
                <w:lang w:val="en-GB"/>
              </w:rPr>
            </w:pPr>
          </w:p>
          <w:p w:rsidR="00DE1184" w:rsidRDefault="002F551E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2F551E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0,7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BA63E1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F551E">
              <w:rPr>
                <w:rFonts w:ascii="Arial Narrow" w:hAnsi="Arial Narrow"/>
                <w:noProof/>
                <w:sz w:val="20"/>
              </w:rPr>
              <w:t>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F551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4418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F551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11A50">
              <w:rPr>
                <w:rFonts w:ascii="Arial Narrow" w:hAnsi="Arial Narrow"/>
                <w:sz w:val="20"/>
              </w:rPr>
            </w:r>
            <w:r w:rsidR="00411A5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11A50">
              <w:rPr>
                <w:rFonts w:ascii="Arial Narrow" w:hAnsi="Arial Narrow"/>
                <w:sz w:val="20"/>
              </w:rPr>
            </w:r>
            <w:r w:rsidR="00411A5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11A50">
              <w:rPr>
                <w:rFonts w:ascii="Arial Narrow" w:hAnsi="Arial Narrow"/>
                <w:sz w:val="20"/>
              </w:rPr>
            </w:r>
            <w:r w:rsidR="00411A5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11A50">
              <w:rPr>
                <w:rFonts w:ascii="Arial Narrow" w:hAnsi="Arial Narrow"/>
                <w:sz w:val="20"/>
              </w:rPr>
            </w:r>
            <w:r w:rsidR="00411A5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11A50">
              <w:rPr>
                <w:rFonts w:ascii="Arial Narrow" w:hAnsi="Arial Narrow"/>
                <w:sz w:val="20"/>
              </w:rPr>
            </w:r>
            <w:r w:rsidR="00411A5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11A50">
              <w:rPr>
                <w:rFonts w:ascii="Arial Narrow" w:hAnsi="Arial Narrow"/>
                <w:sz w:val="20"/>
              </w:rPr>
            </w:r>
            <w:r w:rsidR="00411A5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11A50">
              <w:rPr>
                <w:rFonts w:ascii="Arial Narrow" w:hAnsi="Arial Narrow"/>
                <w:sz w:val="20"/>
              </w:rPr>
            </w:r>
            <w:r w:rsidR="00411A5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11A50">
              <w:rPr>
                <w:rFonts w:ascii="Arial Narrow" w:hAnsi="Arial Narrow"/>
                <w:sz w:val="20"/>
              </w:rPr>
            </w:r>
            <w:r w:rsidR="00411A5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11A50">
              <w:rPr>
                <w:rFonts w:ascii="Arial Narrow" w:hAnsi="Arial Narrow"/>
                <w:sz w:val="20"/>
              </w:rPr>
            </w:r>
            <w:r w:rsidR="00411A5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11A50">
              <w:rPr>
                <w:rFonts w:ascii="Arial Narrow" w:hAnsi="Arial Narrow"/>
                <w:sz w:val="20"/>
              </w:rPr>
            </w:r>
            <w:r w:rsidR="00411A5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11A50">
              <w:rPr>
                <w:rFonts w:ascii="Arial Narrow" w:hAnsi="Arial Narrow"/>
                <w:sz w:val="20"/>
              </w:rPr>
            </w:r>
            <w:r w:rsidR="00411A5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11A50">
              <w:rPr>
                <w:rFonts w:ascii="Arial Narrow" w:hAnsi="Arial Narrow"/>
                <w:sz w:val="20"/>
              </w:rPr>
            </w:r>
            <w:r w:rsidR="00411A5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11A50">
              <w:rPr>
                <w:rFonts w:ascii="Arial Narrow" w:hAnsi="Arial Narrow"/>
                <w:sz w:val="20"/>
              </w:rPr>
            </w:r>
            <w:r w:rsidR="00411A5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11A50">
              <w:rPr>
                <w:rFonts w:ascii="Arial Narrow" w:hAnsi="Arial Narrow"/>
                <w:sz w:val="20"/>
              </w:rPr>
            </w:r>
            <w:r w:rsidR="00411A5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11A50">
              <w:rPr>
                <w:rFonts w:ascii="Arial Narrow" w:hAnsi="Arial Narrow"/>
                <w:sz w:val="20"/>
              </w:rPr>
            </w:r>
            <w:r w:rsidR="00411A5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11A50">
              <w:rPr>
                <w:rFonts w:ascii="Arial Narrow" w:hAnsi="Arial Narrow"/>
                <w:sz w:val="20"/>
              </w:rPr>
            </w:r>
            <w:r w:rsidR="00411A5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</w:t>
            </w:r>
            <w:r w:rsidR="00411A50">
              <w:rPr>
                <w:rFonts w:ascii="Arial Narrow" w:hAnsi="Arial Narrow"/>
                <w:sz w:val="20"/>
              </w:rPr>
              <w:t>raturwechselbeständig SANCO DUR (ESG H, SANCO DUR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DE1184" w:rsidRDefault="00411A5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411A5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Verletzungshemmend (SANCO DUR ESG H, SANCO </w:t>
            </w:r>
            <w:bookmarkStart w:id="1" w:name="_GoBack"/>
            <w:bookmarkEnd w:id="1"/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411A50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411A50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B7012"/>
    <w:rsid w:val="002F09BE"/>
    <w:rsid w:val="002F551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11A50"/>
    <w:rsid w:val="0044037B"/>
    <w:rsid w:val="004418B5"/>
    <w:rsid w:val="00460C59"/>
    <w:rsid w:val="00484676"/>
    <w:rsid w:val="004B2152"/>
    <w:rsid w:val="004B735A"/>
    <w:rsid w:val="004C22E7"/>
    <w:rsid w:val="004D67CB"/>
    <w:rsid w:val="004F7356"/>
    <w:rsid w:val="005018AA"/>
    <w:rsid w:val="0059300C"/>
    <w:rsid w:val="005A65E6"/>
    <w:rsid w:val="005D232B"/>
    <w:rsid w:val="005E30DA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8330C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A4E8C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3EE90C5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A79E-741F-45E9-B2DF-E5BBB58C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2022-03-10T14:26:00Z</dcterms:created>
  <dcterms:modified xsi:type="dcterms:W3CDTF">2022-03-10T14:26:00Z</dcterms:modified>
</cp:coreProperties>
</file>